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6"/>
          <w:lang w:val="en-US" w:eastAsia="zh-CN"/>
          <w14:textFill>
            <w14:solidFill>
              <w14:schemeClr w14:val="tx1"/>
            </w14:solidFill>
          </w14:textFill>
        </w:rPr>
        <w:t>ALAT 2018中国超快激光微纳加工大会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举办时间：2017年5月18-19日 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143510</wp:posOffset>
                </wp:positionV>
                <wp:extent cx="1375410" cy="4813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组织机构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5pt;margin-top:11.3pt;height:37.9pt;width:108.3pt;z-index:251683840;mso-width-relative:page;mso-height-relative:page;" filled="f" stroked="f" coordsize="21600,21600" o:gfxdata="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PqUGza&#10;AAAACAEAAA8AAAAAAAAAAQAgAAAAIgAAAGRycy9kb3ducmV2LnhtbFBLAQIUABQAAAAIAIdO4kC4&#10;vLj5HgIAABg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组织机构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>举办地点：深圳会展中心</w:t>
      </w:r>
    </w:p>
    <w:p>
      <w:pPr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06220" cy="312420"/>
            <wp:effectExtent l="0" t="0" r="17780" b="11430"/>
            <wp:docPr id="29" name="图片 29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主办单位：</w:t>
      </w:r>
    </w:p>
    <w:p>
      <w:pPr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  <w:t>深圳市激光智能制造行业协会</w:t>
      </w:r>
      <w:r>
        <w:rPr>
          <w:rFonts w:hint="eastAsia" w:asciiTheme="minorEastAsia" w:hAnsiTheme="minorEastAsia" w:cstheme="minorEastAsia"/>
          <w:bCs/>
          <w:kern w:val="16"/>
          <w:position w:val="2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  <w:t>南京先进激光技术研究院（中科院上海光机所）、上海市激光技术研究所、五邑大学、广东省激光产业技术创新联盟、南京先进激光技术研究院、上海市激光学会</w:t>
      </w:r>
    </w:p>
    <w:p>
      <w:pPr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承办单位：</w:t>
      </w:r>
    </w:p>
    <w:p>
      <w:pPr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</w:pPr>
      <w:r>
        <mc:AlternateContent>
          <mc:Choice Requires="wps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521335</wp:posOffset>
                </wp:positionV>
                <wp:extent cx="915035" cy="41783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35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合作媒体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8pt;margin-top:41.05pt;height:32.9pt;width:72.05pt;z-index:253707264;mso-width-relative:page;mso-height-relative:page;" filled="f" stroked="f" coordsize="21600,21600" o:gfxdata="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B2AI&#10;k9oAAAAJAQAADwAAAAAAAAABACAAAAAiAAAAZHJzL2Rvd25yZXYueG1sUEsBAhQAFAAAAAgAh07i&#10;QKf8jt0gAgAAG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合作媒体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  <w:t>广东省激光行业协会、深圳市仪器仪表行业学会</w:t>
      </w:r>
      <w:r>
        <w:rPr>
          <w:rFonts w:hint="eastAsia" w:asciiTheme="minorEastAsia" w:hAnsiTheme="minorEastAsia" w:cstheme="minorEastAsia"/>
          <w:bCs/>
          <w:kern w:val="16"/>
          <w:position w:val="2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  <w:t>五邑大学机电工程学院、上海市激光束精细加工重点实验室、深圳大学光学工程学院、广东省光学学会激光加工专委会、上海激光直接物标溯源工程技术研究中心</w:t>
      </w: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Cs/>
          <w:kern w:val="16"/>
          <w:position w:val="2"/>
          <w:szCs w:val="21"/>
          <w:lang w:eastAsia="zh-CN"/>
        </w:rPr>
        <w:t>西安交通大学、</w:t>
      </w: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  <w:t>《激光制造商情》</w:t>
      </w: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06220" cy="312420"/>
            <wp:effectExtent l="0" t="0" r="17780" b="11430"/>
            <wp:docPr id="49" name="图片 49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  <w:t>激光制造网、《激光技术》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575731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128270</wp:posOffset>
                </wp:positionV>
                <wp:extent cx="1231900" cy="41783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900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大会组委会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3pt;margin-top:10.1pt;height:32.9pt;width:97pt;z-index:255757312;mso-width-relative:page;mso-height-relative:page;" filled="f" stroked="f" coordsize="21600,21600" o:gfxdata="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9wTmXtgA&#10;AAAIAQAADwAAAAAAAAABACAAAAAiAAAAZHJzL2Rvd25yZXYueG1sUEsBAhQAFAAAAAgAh07iQK0M&#10;bcAfAgAAGg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大会组委会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529715" cy="312420"/>
            <wp:effectExtent l="0" t="0" r="13335" b="11430"/>
            <wp:docPr id="51" name="图片 51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大会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主席：</w:t>
      </w:r>
    </w:p>
    <w:p>
      <w:pPr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  <w:t xml:space="preserve">赵全忠 </w:t>
      </w: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</w:rPr>
        <w:t>南京先进激光技术研究院（中科院上海光机所）  副院长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152400</wp:posOffset>
                </wp:positionV>
                <wp:extent cx="1375410" cy="48133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会议背景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8pt;margin-top:12pt;height:37.9pt;width:108.3pt;z-index:251710464;mso-width-relative:page;mso-height-relative:page;" filled="f" stroked="f" coordsize="21600,21600" o:gfxdata="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KNm5i&#10;2gAAAAgBAAAPAAAAAAAAAAEAIAAAACIAAABkcnMvZG93bnJldi54bWxQSwECFAAUAAAACACHTuJA&#10;I2ijnR8CAAAa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会议背景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66850" cy="312420"/>
            <wp:effectExtent l="0" t="0" r="0" b="11430"/>
            <wp:docPr id="30" name="图片 30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uto"/>
        <w:ind w:firstLine="420"/>
        <w:rPr>
          <w:rFonts w:hint="eastAsia" w:asciiTheme="minorEastAsia" w:hAnsiTheme="minorEastAsia" w:eastAsiaTheme="minorEastAsia" w:cstheme="minorEastAsia"/>
          <w:bCs/>
          <w:color w:val="00000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Cs/>
          <w:color w:val="000000"/>
          <w:sz w:val="21"/>
          <w:szCs w:val="21"/>
        </w:rPr>
        <w:t>近年来，超快激光技术发展极为迅速，其平均功率不断提高，脉冲宽度范围不断拓展，重复频率和加工效率大大增加，已经从实验室的娇贵仪器成实用可靠的工业级产品。超快激光技术与创新应用研究代表</w:t>
      </w:r>
      <w:r>
        <w:rPr>
          <w:rFonts w:hint="eastAsia" w:asciiTheme="minorEastAsia" w:hAnsiTheme="minorEastAsia" w:cstheme="minorEastAsia"/>
          <w:bCs/>
          <w:color w:val="000000"/>
          <w:sz w:val="21"/>
          <w:szCs w:val="21"/>
          <w:lang w:eastAsia="zh-CN"/>
        </w:rPr>
        <w:t>着</w:t>
      </w:r>
      <w:r>
        <w:rPr>
          <w:rFonts w:hint="eastAsia" w:asciiTheme="minorEastAsia" w:hAnsiTheme="minorEastAsia" w:eastAsiaTheme="minorEastAsia" w:cstheme="minorEastAsia"/>
          <w:bCs/>
          <w:color w:val="000000"/>
          <w:sz w:val="21"/>
          <w:szCs w:val="21"/>
        </w:rPr>
        <w:t>当今激光前沿技术的发展方向。</w:t>
      </w:r>
    </w:p>
    <w:p>
      <w:pPr>
        <w:spacing w:after="0" w:line="360" w:lineRule="auto"/>
        <w:rPr>
          <w:rFonts w:hint="eastAsia" w:asciiTheme="minorEastAsia" w:hAnsiTheme="minorEastAsia" w:eastAsiaTheme="minorEastAsia" w:cstheme="minorEastAsia"/>
          <w:color w:val="000000"/>
          <w:sz w:val="20"/>
          <w:szCs w:val="20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1"/>
          <w:szCs w:val="21"/>
        </w:rPr>
        <w:t xml:space="preserve">     </w:t>
      </w:r>
      <w:r>
        <w:rPr>
          <w:rFonts w:hint="eastAsia" w:asciiTheme="minorEastAsia" w:hAnsiTheme="minorEastAsia" w:eastAsiaTheme="minorEastAsia" w:cstheme="minorEastAsia"/>
          <w:bCs/>
          <w:color w:val="000000"/>
          <w:sz w:val="21"/>
          <w:szCs w:val="21"/>
        </w:rPr>
        <w:t>超快激光的应用前景巨大,可用于智能手机触摸屏切割、薄膜刻蚀、太阳能电池晶圆划片、电路板微钻孔等，以及在微纳结构、生物科研、医疗器具等等，一些应用已经在生产中大显神通，新的应用不断涌现，将持续提升微纳与精密加工制造技术的新高度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150495</wp:posOffset>
                </wp:positionV>
                <wp:extent cx="906780" cy="481330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81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会议议程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8pt;margin-top:11.85pt;height:37.9pt;width:71.4pt;z-index:251790336;mso-width-relative:page;mso-height-relative:page;" filled="f" stroked="f" coordsize="21600,21600" o:gfxdata="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13&#10;kOPaAAAACAEAAA8AAAAAAAAAAQAgAAAAIgAAAGRycy9kb3ducmV2LnhtbFBLAQIUABQAAAAIAIdO&#10;4kC31t7KIQIAABk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会议议程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66850" cy="312420"/>
            <wp:effectExtent l="0" t="0" r="0" b="11430"/>
            <wp:docPr id="32" name="图片 32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 w:val="0"/>
          <w:bCs w:val="0"/>
          <w:vertAlign w:val="baseline"/>
          <w:lang w:eastAsia="zh-CN"/>
        </w:rPr>
      </w:pPr>
      <w:r>
        <w:rPr>
          <w:rFonts w:hint="eastAsia"/>
          <w:b w:val="0"/>
          <w:bCs w:val="0"/>
          <w:vertAlign w:val="baseline"/>
          <w:lang w:eastAsia="zh-CN"/>
        </w:rPr>
        <w:t>超快激光在消费电子的应用（电路板、柔性薄膜、玻璃、蓝宝石、平板显示器等）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 w:val="0"/>
          <w:bCs w:val="0"/>
          <w:vertAlign w:val="baseline"/>
          <w:lang w:eastAsia="zh-CN"/>
        </w:rPr>
      </w:pPr>
      <w:r>
        <w:rPr>
          <w:rFonts w:hint="eastAsia"/>
          <w:b w:val="0"/>
          <w:bCs w:val="0"/>
          <w:vertAlign w:val="baseline"/>
          <w:lang w:eastAsia="zh-CN"/>
        </w:rPr>
        <w:t>超快激光在特殊材料的应用（陶瓷、半导体、光敏聚合物、易脆材料、特殊金属等）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vertAlign w:val="baseline"/>
          <w:lang w:eastAsia="zh-CN"/>
        </w:rPr>
        <w:t>超快激光在生命医疗的应用（心血管支架、精细手术刀、光刀手术等）</w:t>
      </w:r>
    </w:p>
    <w:p>
      <w:pPr>
        <w:numPr>
          <w:ilvl w:val="0"/>
          <w:numId w:val="1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</w:rPr>
        <w:t>超快</w:t>
      </w:r>
      <w:r>
        <w:t>激光在</w:t>
      </w:r>
      <w:r>
        <w:rPr>
          <w:rFonts w:hint="eastAsia"/>
        </w:rPr>
        <w:t>能源</w:t>
      </w:r>
      <w:r>
        <w:t>环境的</w:t>
      </w:r>
      <w:r>
        <w:rPr>
          <w:rFonts w:hint="eastAsia"/>
        </w:rPr>
        <w:t>应用（光伏</w:t>
      </w:r>
      <w:r>
        <w:t>、新能源电池等</w:t>
      </w:r>
      <w:r>
        <w:rPr>
          <w:rFonts w:hint="eastAsia"/>
        </w:rPr>
        <w:t>）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915670" cy="43370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参会对象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25pt;margin-top:3.2pt;height:34.15pt;width:72.1pt;z-index:251923456;mso-width-relative:page;mso-height-relative:page;" filled="f" stroked="f" coordsize="21600,21600" o:gfxdata="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5O5oSNgA&#10;AAAHAQAADwAAAAAAAAABACAAAAAiAAAAZHJzL2Rvd25yZXYueG1sUEsBAhQAFAAAAAgAh07iQITl&#10;sq0fAgAAGQQAAA4AAAAAAAAAAQAgAAAAJwEAAGRycy9lMm9Eb2MueG1sUEsFBgAAAAAGAAYAWQEA&#10;AL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参会对象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66850" cy="312420"/>
            <wp:effectExtent l="0" t="0" r="0" b="11430"/>
            <wp:docPr id="35" name="图片 35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  <w:t>国内从事超快激光与微纳加工领域研究的高校院所专家、学者和研究生；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  <w:t>激光应用企业的总经理、工艺工程师、技术总监、生产主管等；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  <w:t>激光制造业、激光代工与代理激光设备企业的总经理、研发总监、生产总监、总工程师等；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  <w:t>激光行业协会专家代表、相关政府主管部门以及对超快激光技术感兴趣的各界人士。</w:t>
      </w:r>
      <w:r>
        <mc:AlternateContent>
          <mc:Choice Requires="wps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185420</wp:posOffset>
                </wp:positionH>
                <wp:positionV relativeFrom="paragraph">
                  <wp:posOffset>146050</wp:posOffset>
                </wp:positionV>
                <wp:extent cx="915670" cy="43370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670" cy="433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会议亮点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.6pt;margin-top:11.5pt;height:34.15pt;width:72.1pt;z-index:252189696;mso-width-relative:page;mso-height-relative:page;" filled="f" stroked="f" coordsize="21600,21600" o:gfxdata="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n9l+/Z&#10;AAAACAEAAA8AAAAAAAAAAQAgAAAAIgAAAGRycy9kb3ducmV2LnhtbFBLAQIUABQAAAAIAIdO4kBP&#10;D3WZHwIAABkEAAAOAAAAAAAAAAEAIAAAACg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会议亮点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466850" cy="312420"/>
            <wp:effectExtent l="0" t="0" r="0" b="11430"/>
            <wp:docPr id="37" name="图片 37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  <w:t>百名行业权威专家、企业精英面对面交流、探讨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 w:asciiTheme="minorEastAsia" w:hAnsiTheme="minorEastAsia" w:cstheme="minorEastAsia"/>
          <w:bCs/>
          <w:kern w:val="16"/>
          <w:position w:val="2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Cs/>
          <w:kern w:val="16"/>
          <w:position w:val="2"/>
          <w:szCs w:val="21"/>
          <w:lang w:val="en-US" w:eastAsia="zh-CN"/>
        </w:rPr>
        <w:t>为合作伙伴提供平台和商务价值，潜在客户就在你旁边</w:t>
      </w:r>
    </w:p>
    <w:p>
      <w:pPr>
        <w:numPr>
          <w:ilvl w:val="0"/>
          <w:numId w:val="1"/>
        </w:numPr>
        <w:ind w:left="420" w:leftChars="0" w:hanging="420" w:firstLineChars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145415</wp:posOffset>
                </wp:positionV>
                <wp:extent cx="1375410" cy="50482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往届参会企业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05pt;margin-top:11.45pt;height:39.75pt;width:108.3pt;z-index:253574144;mso-width-relative:page;mso-height-relative:page;" filled="f" stroked="f" coordsize="21600,21600" o:gfxdata="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Vsak&#10;cdoAAAAJAQAADwAAAAAAAAABACAAAAAiAAAAZHJzL2Rvd25yZXYueG1sUEsBAhQAFAAAAAgAh07i&#10;QBT7vuEgAgAAGg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往届参会企业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Cs/>
          <w:kern w:val="16"/>
          <w:position w:val="2"/>
          <w:szCs w:val="21"/>
          <w:lang w:val="en-US" w:eastAsia="zh-CN"/>
        </w:rPr>
        <w:t>联袂各大权威媒体提前推广、报道；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51965" cy="312420"/>
            <wp:effectExtent l="0" t="0" r="635" b="11430"/>
            <wp:docPr id="43" name="图片 43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/>
          <w:kern w:val="16"/>
          <w:position w:val="2"/>
          <w:szCs w:val="21"/>
          <w:lang w:val="en-US" w:eastAsia="zh-CN"/>
        </w:rPr>
        <w:t>比亚迪股份有限公司、伟创力电子设备（深圳）有限公司、步步高教育电子有限公司、伟易达（东莞）电子产品有限公司、中兴通讯、富士康、天马微电子股份有限公司、西南科技大学、山东省科学院激光研究所、华南理工大学、深圳迈瑞生物医疗电子股份有限公司、东莞新科技术研究开发有限公司、电子科技大学中山学院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125730</wp:posOffset>
                </wp:positionV>
                <wp:extent cx="1375410" cy="504825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往届图片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7pt;margin-top:9.9pt;height:39.75pt;width:108.3pt;z-index:252935168;mso-width-relative:page;mso-height-relative:page;" filled="f" stroked="f" coordsize="21600,21600" o:gfxdata="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g7n3X&#10;2QAAAAgBAAAPAAAAAAAAAAEAIAAAACIAAABkcnMvZG93bnJldi54bWxQSwECFAAUAAAACACHTuJA&#10;6nE1pyACAAAa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往届图片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51965" cy="312420"/>
            <wp:effectExtent l="0" t="0" r="635" b="11430"/>
            <wp:docPr id="46" name="图片 46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889500" cy="4408170"/>
            <wp:effectExtent l="0" t="0" r="6350" b="11430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440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264160</wp:posOffset>
                </wp:positionV>
                <wp:extent cx="1375410" cy="41846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541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24"/>
                                <w:lang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往届参会嘉宾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pt;margin-top:20.8pt;height:32.95pt;width:108.3pt;z-index:253680640;mso-width-relative:page;mso-height-relative:page;" filled="f" stroked="f" coordsize="21600,21600" o:gfxdata="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+Rui&#10;2QAAAAkBAAAPAAAAAAAAAAEAIAAAACIAAABkcnMvZG93bnJldi54bWxQSwECFAAUAAAACACHTuJA&#10;D1VatSACAAAa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24"/>
                          <w:lang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往届参会嘉宾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1751965" cy="312420"/>
            <wp:effectExtent l="0" t="0" r="635" b="11430"/>
            <wp:docPr id="41" name="图片 41" descr="页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页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 w:eastAsiaTheme="minor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271135" cy="7760970"/>
            <wp:effectExtent l="0" t="0" r="5715" b="11430"/>
            <wp:docPr id="48" name="图片 48" descr="超快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超快的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6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color w:val="000000" w:themeColor="text1"/>
          <w:sz w:val="24"/>
          <w:szCs w:val="24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:szCs w:val="24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eastAsia"/>
          <w:b/>
          <w:bCs/>
          <w:color w:val="000000" w:themeColor="text1"/>
          <w:sz w:val="24"/>
          <w:szCs w:val="24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b/>
          <w:sz w:val="28"/>
          <w:szCs w:val="48"/>
        </w:rPr>
      </w:pPr>
      <w:r>
        <w:rPr>
          <w:rFonts w:hint="eastAsia"/>
          <w:b/>
          <w:bCs/>
          <w:color w:val="000000" w:themeColor="text1"/>
          <w:sz w:val="24"/>
          <w:szCs w:val="24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参会报名表</w:t>
      </w:r>
    </w:p>
    <w:tbl>
      <w:tblPr>
        <w:tblStyle w:val="10"/>
        <w:tblW w:w="854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787"/>
        <w:gridCol w:w="14"/>
        <w:gridCol w:w="720"/>
        <w:gridCol w:w="828"/>
        <w:gridCol w:w="858"/>
        <w:gridCol w:w="60"/>
        <w:gridCol w:w="832"/>
        <w:gridCol w:w="30"/>
        <w:gridCol w:w="417"/>
        <w:gridCol w:w="20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960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单位</w:t>
            </w:r>
          </w:p>
        </w:tc>
        <w:tc>
          <w:tcPr>
            <w:tcW w:w="4267" w:type="dxa"/>
            <w:gridSpan w:val="6"/>
            <w:vAlign w:val="center"/>
          </w:tcPr>
          <w:p>
            <w:pPr>
              <w:rPr>
                <w:sz w:val="22"/>
                <w:szCs w:val="21"/>
              </w:rPr>
            </w:pP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联系人</w:t>
            </w:r>
          </w:p>
        </w:tc>
        <w:tc>
          <w:tcPr>
            <w:tcW w:w="2481" w:type="dxa"/>
            <w:gridSpan w:val="3"/>
            <w:vAlign w:val="center"/>
          </w:tcPr>
          <w:p>
            <w:pPr>
              <w:rPr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960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电话</w:t>
            </w:r>
          </w:p>
        </w:tc>
        <w:tc>
          <w:tcPr>
            <w:tcW w:w="1801" w:type="dxa"/>
            <w:gridSpan w:val="2"/>
            <w:vAlign w:val="center"/>
          </w:tcPr>
          <w:p>
            <w:pPr>
              <w:rPr>
                <w:sz w:val="22"/>
                <w:szCs w:val="21"/>
              </w:rPr>
            </w:pPr>
          </w:p>
        </w:tc>
        <w:tc>
          <w:tcPr>
            <w:tcW w:w="720" w:type="dxa"/>
            <w:vAlign w:val="center"/>
          </w:tcPr>
          <w:p>
            <w:pPr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手机</w:t>
            </w:r>
          </w:p>
        </w:tc>
        <w:tc>
          <w:tcPr>
            <w:tcW w:w="1746" w:type="dxa"/>
            <w:gridSpan w:val="3"/>
            <w:vAlign w:val="center"/>
          </w:tcPr>
          <w:p>
            <w:pPr>
              <w:rPr>
                <w:sz w:val="22"/>
                <w:szCs w:val="21"/>
              </w:rPr>
            </w:pP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邮箱</w:t>
            </w:r>
          </w:p>
        </w:tc>
        <w:tc>
          <w:tcPr>
            <w:tcW w:w="2481" w:type="dxa"/>
            <w:gridSpan w:val="3"/>
            <w:vAlign w:val="center"/>
          </w:tcPr>
          <w:p>
            <w:pPr>
              <w:rPr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960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地址</w:t>
            </w:r>
          </w:p>
        </w:tc>
        <w:tc>
          <w:tcPr>
            <w:tcW w:w="4267" w:type="dxa"/>
            <w:gridSpan w:val="6"/>
            <w:vAlign w:val="center"/>
          </w:tcPr>
          <w:p>
            <w:pPr>
              <w:rPr>
                <w:sz w:val="22"/>
                <w:szCs w:val="21"/>
              </w:rPr>
            </w:pPr>
          </w:p>
        </w:tc>
        <w:tc>
          <w:tcPr>
            <w:tcW w:w="832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邮编</w:t>
            </w:r>
          </w:p>
        </w:tc>
        <w:tc>
          <w:tcPr>
            <w:tcW w:w="2481" w:type="dxa"/>
            <w:gridSpan w:val="3"/>
            <w:vAlign w:val="center"/>
          </w:tcPr>
          <w:p>
            <w:pPr>
              <w:rPr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8540" w:type="dxa"/>
            <w:gridSpan w:val="11"/>
            <w:vAlign w:val="top"/>
          </w:tcPr>
          <w:p>
            <w:pPr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hint="eastAsia"/>
                <w:sz w:val="22"/>
                <w:szCs w:val="21"/>
                <w:lang w:eastAsia="zh-CN"/>
              </w:rPr>
              <w:t>勾选参加的会议：</w:t>
            </w:r>
          </w:p>
          <w:p>
            <w:pPr>
              <w:ind w:firstLine="442" w:firstLineChars="200"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2018国际前瞻激光技术大会</w: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37465</wp:posOffset>
                      </wp:positionV>
                      <wp:extent cx="123825" cy="123190"/>
                      <wp:effectExtent l="12700" t="12700" r="15875" b="16510"/>
                      <wp:wrapNone/>
                      <wp:docPr id="8" name="圆角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08710" y="397383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2.95pt;height:9.7pt;width:9.75pt;z-index:251659264;v-text-anchor:middle;mso-width-relative:page;mso-height-relative:page;" fillcolor="#4F81BD [3204]" filled="t" stroked="t" coordsize="21600,21600" arcsize="0.166666666666667" o:gfxdata="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voZz7WAAAABQEAAA8AAAAAAAAAAQAgAAAAIgAAAGRycy9k&#10;b3ducmV2LnhtbFBLAQIUABQAAAAIAIdO4kAqeac1dgIAAMYEAAAOAAAAAAAAAAEAIAAAACUBAABk&#10;cnMvZTJvRG9jLnhtbFBLBQYAAAAABgAGAFkBAAANBgAAAAA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eastAsia"/>
                <w:sz w:val="22"/>
                <w:szCs w:val="21"/>
                <w:lang w:eastAsia="zh-CN"/>
              </w:rPr>
              <w:t>（分会场：深圳大学）</w:t>
            </w:r>
          </w:p>
          <w:p>
            <w:pPr>
              <w:ind w:firstLine="442" w:firstLineChars="200"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第六届亚洲（深圳）增材制造技术大会暨成果展览会</w: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41275</wp:posOffset>
                      </wp:positionV>
                      <wp:extent cx="123825" cy="123190"/>
                      <wp:effectExtent l="12700" t="12700" r="15875" b="16510"/>
                      <wp:wrapNone/>
                      <wp:docPr id="10" name="圆角矩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3.25pt;height:9.7pt;width:9.75pt;z-index:251663360;v-text-anchor:middle;mso-width-relative:page;mso-height-relative:page;" fillcolor="#4F81BD [3204]" filled="t" stroked="t" coordsize="21600,21600" arcsize="0.166666666666667" o:gfxdata="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DZ6TWXWAAAABQEAAA8AAAAAAAAAAQAgAAAAIgAAAGRycy9kb3ducmV2LnhtbFBL&#10;AQIUABQAAAAIAIdO4kCJRZSCagIAALwEAAAOAAAAAAAAAAEAIAAAACUBAABkcnMvZTJvRG9jLnht&#10;bFBLBQYAAAAABgAGAFkBAAABBgAAAAA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>
            <w:pPr>
              <w:ind w:firstLine="482" w:firstLineChars="200"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  <w:t>2018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亚欧国际工业激光峰会</w: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33655</wp:posOffset>
                      </wp:positionV>
                      <wp:extent cx="123825" cy="123190"/>
                      <wp:effectExtent l="12700" t="12700" r="15875" b="16510"/>
                      <wp:wrapNone/>
                      <wp:docPr id="11" name="圆角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2.65pt;height:9.7pt;width:9.75pt;z-index:251665408;v-text-anchor:middle;mso-width-relative:page;mso-height-relative:page;" fillcolor="#4F81BD [3204]" filled="t" stroked="t" coordsize="21600,21600" arcsize="0.166666666666667" o:gfxdata="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a1ZgPNcAAAAFAQAADwAAAAAAAAABACAAAAAiAAAAZHJzL2Rvd25yZXYueG1s&#10;UEsBAhQAFAAAAAgAh07iQCfia/5rAgAAvAQAAA4AAAAAAAAAAQAgAAAAJgEAAGRycy9lMm9Eb2Mu&#10;eG1sUEsFBgAAAAAGAAYAWQEAAAMGAAAAAA=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>
            <w:pPr>
              <w:ind w:firstLine="482" w:firstLineChars="200"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  <w:t>ALAT2018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激光机器人智能加工技术大会</w: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54610</wp:posOffset>
                      </wp:positionV>
                      <wp:extent cx="123825" cy="123190"/>
                      <wp:effectExtent l="12700" t="12700" r="15875" b="16510"/>
                      <wp:wrapNone/>
                      <wp:docPr id="12" name="圆角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4.3pt;height:9.7pt;width:9.75pt;z-index:251667456;v-text-anchor:middle;mso-width-relative:page;mso-height-relative:page;" fillcolor="#4F81BD [3204]" filled="t" stroked="t" coordsize="21600,21600" arcsize="0.166666666666667" o:gfxdata="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Nmew/1QAAAAUBAAAPAAAAAAAAAAEAIAAAACIAAABkcnMvZG93bnJldi54bWxQ&#10;SwECFAAUAAAACACHTuJA1Qpre2wCAAC8BAAADgAAAAAAAAABACAAAAAkAQAAZHJzL2Uyb0RvYy54&#10;bWxQSwUGAAAAAAYABgBZAQAAAgYAAAAA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>
            <w:pPr>
              <w:ind w:firstLine="482" w:firstLineChars="200"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中国激光焊接技术大会</w: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56515</wp:posOffset>
                      </wp:positionV>
                      <wp:extent cx="123825" cy="123190"/>
                      <wp:effectExtent l="12700" t="12700" r="15875" b="16510"/>
                      <wp:wrapNone/>
                      <wp:docPr id="13" name="圆角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4.45pt;height:9.7pt;width:9.75pt;z-index:251669504;v-text-anchor:middle;mso-width-relative:page;mso-height-relative:page;" fillcolor="#4F81BD [3204]" filled="t" stroked="t" coordsize="21600,21600" arcsize="0.166666666666667" o:gfxdata="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tO2VdYAAAAFAQAADwAAAAAAAAABACAAAAAiAAAAZHJzL2Rvd25yZXYueG1s&#10;UEsBAhQAFAAAAAgAh07iQHutlAdsAgAAvAQAAA4AAAAAAAAAAQAgAAAAJQEAAGRycy9lMm9Eb2Mu&#10;eG1sUEsFBgAAAAAGAAYAWQEAAAMGAAAAAA=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>
            <w:pPr>
              <w:ind w:firstLine="482" w:firstLineChars="200"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 w:val="24"/>
                <w:szCs w:val="24"/>
              </w:rPr>
              <w:t>2017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中国激光智能切割技术大会</w: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48895</wp:posOffset>
                      </wp:positionV>
                      <wp:extent cx="123825" cy="123190"/>
                      <wp:effectExtent l="12700" t="12700" r="15875" b="16510"/>
                      <wp:wrapNone/>
                      <wp:docPr id="14" name="圆角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3.85pt;height:9.7pt;width:9.75pt;z-index:251671552;v-text-anchor:middle;mso-width-relative:page;mso-height-relative:page;" fillcolor="#4F81BD [3204]" filled="t" stroked="t" coordsize="21600,21600" arcsize="0.166666666666667" o:gfxdata="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e+wfd9YAAAAFAQAADwAAAAAAAAABACAAAAAiAAAAZHJzL2Rvd25yZXYueG1s&#10;UEsBAhQAFAAAAAgAh07iQHDdG6psAgAAvAQAAA4AAAAAAAAAAQAgAAAAJQEAAGRycy9lMm9Eb2Mu&#10;eG1sUEsFBgAAAAAGAAYAWQEAAAMGAAAAAA=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>
            <w:pPr>
              <w:ind w:firstLine="442" w:firstLineChars="200"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ALAT 2018国际激光清洗应用巡回大会—深圳</w: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50800</wp:posOffset>
                      </wp:positionV>
                      <wp:extent cx="123825" cy="123190"/>
                      <wp:effectExtent l="12700" t="12700" r="15875" b="16510"/>
                      <wp:wrapNone/>
                      <wp:docPr id="15" name="圆角矩形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4pt;height:9.7pt;width:9.75pt;z-index:251673600;v-text-anchor:middle;mso-width-relative:page;mso-height-relative:page;" fillcolor="#4F81BD [3204]" filled="t" stroked="t" coordsize="21600,21600" arcsize="0.166666666666667" o:gfxdata="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PZ7MZtcAAAAFAQAADwAAAAAAAAABACAAAAAiAAAAZHJzL2Rvd25yZXYueG1s&#10;UEsBAhQAFAAAAAgAh07iQN565NZrAgAAvAQAAA4AAAAAAAAAAQAgAAAAJgEAAGRycy9lMm9Eb2Mu&#10;eG1sUEsFBgAAAAAGAAYAWQEAAAMGAAAAAA=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  <w:p>
            <w:pPr>
              <w:ind w:firstLine="482" w:firstLineChars="200"/>
              <w:jc w:val="left"/>
              <w:rPr>
                <w:rFonts w:hint="eastAsia"/>
                <w:sz w:val="22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</w:rPr>
              <w:t>2018中国激光追溯系统技术大会</w: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26035</wp:posOffset>
                      </wp:positionV>
                      <wp:extent cx="123825" cy="123190"/>
                      <wp:effectExtent l="12700" t="12700" r="15875" b="16510"/>
                      <wp:wrapNone/>
                      <wp:docPr id="17" name="圆角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2.05pt;height:9.7pt;width:9.75pt;z-index:251677696;v-text-anchor:middle;mso-width-relative:page;mso-height-relative:page;" fillcolor="#4F81BD [3204]" filled="t" stroked="t" coordsize="21600,21600" arcsize="0.166666666666667" o:gfxdata="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NC6141QAAAAUBAAAPAAAAAAAAAAEAIAAAACIAAABkcnMvZG93bnJldi54bWxQ&#10;SwECFAAUAAAACACHTuJAgjUbL2wCAAC8BAAADgAAAAAAAAABACAAAAAkAQAAZHJzL2Uyb0RvYy54&#10;bWxQSwUGAAAAAAYABgBZAQAAAgYAAAAA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37465</wp:posOffset>
                      </wp:positionV>
                      <wp:extent cx="123825" cy="123190"/>
                      <wp:effectExtent l="12700" t="12700" r="15875" b="16510"/>
                      <wp:wrapNone/>
                      <wp:docPr id="19" name="圆角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1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_x0000_s1026" o:spid="_x0000_s1026" o:spt="2" style="position:absolute;left:0pt;margin-left:4.8pt;margin-top:2.95pt;height:9.7pt;width:9.75pt;z-index:251681792;v-text-anchor:middle;mso-width-relative:page;mso-height-relative:page;" fillcolor="#4F81BD [3204]" filled="t" stroked="t" coordsize="21600,21600" arcsize="0.166666666666667" o:gfxdata="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G+hnPtYAAAAFAQAADwAAAAAAAAABACAAAAAiAAAAZHJzL2Rvd25yZXYueG1s&#10;UEsBAhQAFAAAAAgAh07iQNXTdK9sAgAAvAQAAA4AAAAAAAAAAQAgAAAAJQEAAGRycy9lMm9Eb2Mu&#10;eG1sUEsFBgAAAAAGAAYAWQEAAAMGAAAAAA==&#10;">
                      <v:fill on="t" focussize="0,0"/>
                      <v:stroke weight="2pt" color="#385D8A [3204]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8540" w:type="dxa"/>
            <w:gridSpan w:val="11"/>
            <w:vAlign w:val="center"/>
          </w:tcPr>
          <w:p>
            <w:pPr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  <w:lang w:eastAsia="zh-CN"/>
              </w:rPr>
              <w:t>同行</w:t>
            </w:r>
            <w:r>
              <w:rPr>
                <w:rFonts w:hint="eastAsia"/>
                <w:sz w:val="22"/>
                <w:szCs w:val="21"/>
              </w:rPr>
              <w:t>参会人员信息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960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姓名</w:t>
            </w: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部门</w:t>
            </w:r>
          </w:p>
        </w:tc>
        <w:tc>
          <w:tcPr>
            <w:tcW w:w="1562" w:type="dxa"/>
            <w:gridSpan w:val="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职务</w:t>
            </w:r>
          </w:p>
        </w:tc>
        <w:tc>
          <w:tcPr>
            <w:tcW w:w="1780" w:type="dxa"/>
            <w:gridSpan w:val="4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手机</w:t>
            </w:r>
          </w:p>
        </w:tc>
        <w:tc>
          <w:tcPr>
            <w:tcW w:w="2451" w:type="dxa"/>
            <w:gridSpan w:val="2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邮箱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" w:hRule="atLeast"/>
        </w:trPr>
        <w:tc>
          <w:tcPr>
            <w:tcW w:w="960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562" w:type="dxa"/>
            <w:gridSpan w:val="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780" w:type="dxa"/>
            <w:gridSpan w:val="4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2451" w:type="dxa"/>
            <w:gridSpan w:val="2"/>
            <w:vAlign w:val="center"/>
          </w:tcPr>
          <w:p>
            <w:pPr>
              <w:rPr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" w:hRule="atLeast"/>
        </w:trPr>
        <w:tc>
          <w:tcPr>
            <w:tcW w:w="960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562" w:type="dxa"/>
            <w:gridSpan w:val="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780" w:type="dxa"/>
            <w:gridSpan w:val="4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2451" w:type="dxa"/>
            <w:gridSpan w:val="2"/>
            <w:vAlign w:val="center"/>
          </w:tcPr>
          <w:p>
            <w:pPr>
              <w:rPr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</w:trPr>
        <w:tc>
          <w:tcPr>
            <w:tcW w:w="960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787" w:type="dxa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562" w:type="dxa"/>
            <w:gridSpan w:val="3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1780" w:type="dxa"/>
            <w:gridSpan w:val="4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</w:p>
        </w:tc>
        <w:tc>
          <w:tcPr>
            <w:tcW w:w="2451" w:type="dxa"/>
            <w:gridSpan w:val="2"/>
            <w:vAlign w:val="center"/>
          </w:tcPr>
          <w:p>
            <w:pPr>
              <w:rPr>
                <w:sz w:val="22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5" w:hRule="atLeast"/>
        </w:trPr>
        <w:tc>
          <w:tcPr>
            <w:tcW w:w="960" w:type="dxa"/>
            <w:shd w:val="clear" w:color="auto" w:fill="D6E3BC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注册</w:t>
            </w:r>
          </w:p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费用</w:t>
            </w:r>
          </w:p>
        </w:tc>
        <w:tc>
          <w:tcPr>
            <w:tcW w:w="7580" w:type="dxa"/>
            <w:gridSpan w:val="10"/>
            <w:vAlign w:val="center"/>
          </w:tcPr>
          <w:p>
            <w:pPr>
              <w:spacing w:line="360" w:lineRule="exact"/>
              <w:jc w:val="left"/>
              <w:rPr>
                <w:b/>
                <w:bCs/>
                <w:sz w:val="22"/>
              </w:rPr>
            </w:pPr>
            <w:r>
              <w:rPr>
                <w:rFonts w:hint="eastAsia"/>
                <w:b/>
                <w:bCs/>
                <w:sz w:val="22"/>
                <w:lang w:eastAsia="zh-CN"/>
              </w:rPr>
              <w:t>早鸟价：</w:t>
            </w:r>
            <w:r>
              <w:rPr>
                <w:b/>
                <w:bCs/>
                <w:sz w:val="22"/>
              </w:rPr>
              <w:t>201</w:t>
            </w:r>
            <w:r>
              <w:rPr>
                <w:rFonts w:hint="eastAsia"/>
                <w:b/>
                <w:bCs/>
                <w:sz w:val="22"/>
                <w:lang w:val="en-US" w:eastAsia="zh-CN"/>
              </w:rPr>
              <w:t>8</w:t>
            </w:r>
            <w:r>
              <w:rPr>
                <w:rFonts w:hint="eastAsia"/>
                <w:b/>
                <w:bCs/>
                <w:sz w:val="22"/>
              </w:rPr>
              <w:t>年</w:t>
            </w:r>
            <w:r>
              <w:rPr>
                <w:rFonts w:hint="eastAsia"/>
                <w:b/>
                <w:bCs/>
                <w:sz w:val="22"/>
                <w:lang w:val="en-US" w:eastAsia="zh-CN"/>
              </w:rPr>
              <w:t>5</w:t>
            </w:r>
            <w:r>
              <w:rPr>
                <w:rFonts w:hint="eastAsia"/>
                <w:b/>
                <w:bCs/>
                <w:sz w:val="22"/>
              </w:rPr>
              <w:t>月</w:t>
            </w:r>
            <w:r>
              <w:rPr>
                <w:rFonts w:hint="eastAsia"/>
                <w:b/>
                <w:bCs/>
                <w:sz w:val="22"/>
                <w:lang w:val="en-US" w:eastAsia="zh-CN"/>
              </w:rPr>
              <w:t>10</w:t>
            </w:r>
            <w:r>
              <w:rPr>
                <w:rFonts w:hint="eastAsia"/>
                <w:b/>
                <w:bCs/>
                <w:sz w:val="22"/>
              </w:rPr>
              <w:t>日前6</w:t>
            </w:r>
            <w:r>
              <w:rPr>
                <w:b/>
                <w:bCs/>
                <w:sz w:val="22"/>
              </w:rPr>
              <w:t>00</w:t>
            </w:r>
            <w:r>
              <w:rPr>
                <w:rFonts w:hint="eastAsia"/>
                <w:b/>
                <w:bCs/>
                <w:sz w:val="22"/>
              </w:rPr>
              <w:t>元</w:t>
            </w:r>
            <w:r>
              <w:rPr>
                <w:b/>
                <w:bCs/>
                <w:sz w:val="22"/>
              </w:rPr>
              <w:t>/</w:t>
            </w:r>
            <w:r>
              <w:rPr>
                <w:rFonts w:hint="eastAsia"/>
                <w:b/>
                <w:bCs/>
                <w:sz w:val="22"/>
              </w:rPr>
              <w:t>人</w:t>
            </w:r>
          </w:p>
          <w:p>
            <w:pPr>
              <w:pStyle w:val="2"/>
              <w:spacing w:before="0" w:after="0"/>
              <w:rPr>
                <w:rFonts w:hint="eastAsia" w:ascii="Times New Roman" w:hAnsi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/>
                <w:b w:val="0"/>
                <w:sz w:val="22"/>
                <w:szCs w:val="22"/>
              </w:rPr>
              <w:t>201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  <w:lang w:val="en-US" w:eastAsia="zh-CN"/>
              </w:rPr>
              <w:t>8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</w:rPr>
              <w:t>年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</w:rPr>
              <w:t>月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  <w:lang w:val="en-US" w:eastAsia="zh-CN"/>
              </w:rPr>
              <w:t>10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</w:rPr>
              <w:t>日后及现场注册800元</w:t>
            </w:r>
            <w:r>
              <w:rPr>
                <w:rFonts w:ascii="Times New Roman" w:hAnsi="Times New Roman"/>
                <w:b w:val="0"/>
                <w:sz w:val="22"/>
                <w:szCs w:val="22"/>
              </w:rPr>
              <w:t>/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</w:rPr>
              <w:t>人</w:t>
            </w:r>
          </w:p>
          <w:p>
            <w:pPr>
              <w:rPr>
                <w:rFonts w:hint="eastAsia" w:ascii="Times New Roman" w:hAnsi="Times New Roman"/>
                <w:b/>
                <w:bCs/>
                <w:sz w:val="22"/>
                <w:szCs w:val="22"/>
                <w:lang w:eastAsia="zh-CN"/>
              </w:rPr>
            </w:pPr>
            <w:r>
              <w:rPr>
                <w:rFonts w:hint="default" w:ascii="Arial" w:hAnsi="Arial" w:cs="Arial"/>
                <w:b/>
                <w:bCs/>
                <w:lang w:val="en-US" w:eastAsia="zh-CN"/>
              </w:rPr>
              <w:t>√</w:t>
            </w: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/>
                <w:b/>
                <w:bCs/>
                <w:lang w:val="en-US" w:eastAsia="zh-CN"/>
              </w:rPr>
              <w:t xml:space="preserve">五人以上团体听众享受8.5折优惠   </w:t>
            </w:r>
            <w:r>
              <w:rPr>
                <w:rFonts w:hint="default" w:ascii="Arial" w:hAnsi="Arial" w:cs="Arial"/>
                <w:b/>
                <w:bCs/>
                <w:lang w:val="en-US" w:eastAsia="zh-CN"/>
              </w:rPr>
              <w:t>√</w:t>
            </w:r>
            <w:r>
              <w:rPr>
                <w:rFonts w:hint="eastAsia" w:ascii="Arial" w:hAnsi="Arial" w:cs="Arial"/>
                <w:b/>
                <w:bCs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b/>
                <w:bCs/>
                <w:sz w:val="22"/>
                <w:szCs w:val="22"/>
              </w:rPr>
              <w:t>学生</w:t>
            </w:r>
            <w:r>
              <w:rPr>
                <w:rFonts w:hint="eastAsia" w:ascii="Times New Roman" w:hAnsi="Times New Roman"/>
                <w:b/>
                <w:bCs/>
                <w:sz w:val="22"/>
                <w:szCs w:val="22"/>
                <w:lang w:eastAsia="zh-CN"/>
              </w:rPr>
              <w:t>凭学生证享受</w:t>
            </w:r>
            <w:r>
              <w:rPr>
                <w:rFonts w:hint="eastAsia" w:ascii="Times New Roman" w:hAnsi="Times New Roman"/>
                <w:b/>
                <w:bCs/>
                <w:sz w:val="22"/>
                <w:szCs w:val="22"/>
              </w:rPr>
              <w:t>五折</w:t>
            </w:r>
            <w:r>
              <w:rPr>
                <w:rFonts w:hint="eastAsia" w:ascii="Times New Roman" w:hAnsi="Times New Roman"/>
                <w:b/>
                <w:bCs/>
                <w:sz w:val="22"/>
                <w:szCs w:val="22"/>
                <w:lang w:eastAsia="zh-CN"/>
              </w:rPr>
              <w:t>优惠</w:t>
            </w:r>
          </w:p>
          <w:p>
            <w:pPr>
              <w:spacing w:line="360" w:lineRule="exact"/>
              <w:jc w:val="left"/>
            </w:pPr>
            <w:r>
              <w:rPr>
                <w:rFonts w:hint="eastAsia"/>
                <w:sz w:val="22"/>
                <w:lang w:eastAsia="zh-CN"/>
              </w:rPr>
              <w:t>注：</w:t>
            </w:r>
            <w:r>
              <w:rPr>
                <w:rFonts w:hint="eastAsia"/>
                <w:sz w:val="22"/>
              </w:rPr>
              <w:t>会务费同时适用ALAT任意一场会议</w:t>
            </w:r>
            <w:r>
              <w:rPr>
                <w:sz w:val="22"/>
              </w:rPr>
              <w:t xml:space="preserve">, </w:t>
            </w:r>
            <w:r>
              <w:rPr>
                <w:rFonts w:hint="eastAsia"/>
                <w:sz w:val="22"/>
              </w:rPr>
              <w:t>包含午餐、茶歇、</w:t>
            </w:r>
            <w:r>
              <w:rPr>
                <w:rFonts w:hint="eastAsia"/>
                <w:sz w:val="22"/>
                <w:lang w:eastAsia="zh-CN"/>
              </w:rPr>
              <w:t>精美礼品一份</w:t>
            </w:r>
            <w:r>
              <w:rPr>
                <w:rFonts w:hint="eastAsia"/>
                <w:sz w:val="22"/>
              </w:rPr>
              <w:t>和会议资料</w:t>
            </w:r>
            <w:r>
              <w:rPr>
                <w:rFonts w:hint="eastAsia"/>
                <w:sz w:val="22"/>
                <w:lang w:eastAsia="zh-CN"/>
              </w:rPr>
              <w:t>；</w:t>
            </w:r>
          </w:p>
          <w:p>
            <w:pPr>
              <w:pStyle w:val="2"/>
              <w:spacing w:before="0" w:after="0"/>
              <w:rPr>
                <w:rFonts w:ascii="Times New Roman" w:hAnsi="Times New Roman"/>
                <w:b w:val="0"/>
                <w:sz w:val="22"/>
                <w:szCs w:val="22"/>
              </w:rPr>
            </w:pPr>
            <w:r>
              <w:rPr>
                <w:rFonts w:hint="default" w:ascii="Arial" w:hAnsi="Arial" w:cs="Arial"/>
                <w:b w:val="0"/>
                <w:sz w:val="22"/>
                <w:szCs w:val="22"/>
              </w:rPr>
              <w:t>√</w:t>
            </w:r>
            <w:r>
              <w:rPr>
                <w:rFonts w:hint="eastAsia" w:ascii="Arial" w:hAnsi="Arial" w:cs="Arial"/>
                <w:b w:val="0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</w:rPr>
              <w:t>会议现场付款只接收人民币现金</w:t>
            </w:r>
            <w:r>
              <w:rPr>
                <w:rFonts w:hint="eastAsia" w:ascii="Times New Roman" w:hAnsi="Times New Roman"/>
                <w:b w:val="0"/>
                <w:sz w:val="22"/>
                <w:szCs w:val="22"/>
                <w:lang w:eastAsia="zh-CN"/>
              </w:rPr>
              <w:t>；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0" w:hRule="atLeast"/>
        </w:trPr>
        <w:tc>
          <w:tcPr>
            <w:tcW w:w="960" w:type="dxa"/>
            <w:shd w:val="clear" w:color="auto" w:fill="D6E3BC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汇款</w:t>
            </w:r>
          </w:p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信息</w:t>
            </w:r>
          </w:p>
        </w:tc>
        <w:tc>
          <w:tcPr>
            <w:tcW w:w="4207" w:type="dxa"/>
            <w:gridSpan w:val="5"/>
            <w:vAlign w:val="center"/>
          </w:tcPr>
          <w:p>
            <w:pPr>
              <w:widowControl/>
              <w:jc w:val="left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开户银行：中国工商银行东莞市道滘支行</w:t>
            </w:r>
          </w:p>
          <w:p>
            <w:pPr>
              <w:widowControl/>
              <w:jc w:val="left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账户名：广东星之球激光科技有限公司</w:t>
            </w:r>
            <w:r>
              <w:rPr>
                <w:sz w:val="22"/>
                <w:szCs w:val="21"/>
              </w:rPr>
              <w:br w:type="textWrapping"/>
            </w:r>
            <w:r>
              <w:rPr>
                <w:rFonts w:hint="eastAsia"/>
                <w:sz w:val="22"/>
                <w:szCs w:val="21"/>
              </w:rPr>
              <w:t>银行帐号：</w:t>
            </w:r>
            <w:r>
              <w:rPr>
                <w:sz w:val="22"/>
                <w:szCs w:val="21"/>
              </w:rPr>
              <w:t>2010028319200170718</w:t>
            </w:r>
          </w:p>
        </w:tc>
        <w:tc>
          <w:tcPr>
            <w:tcW w:w="3373" w:type="dxa"/>
            <w:gridSpan w:val="5"/>
            <w:vAlign w:val="center"/>
          </w:tcPr>
          <w:p>
            <w:pPr>
              <w:widowControl/>
              <w:jc w:val="left"/>
              <w:rPr>
                <w:sz w:val="22"/>
              </w:rPr>
            </w:pPr>
            <w:r>
              <w:rPr>
                <w:rFonts w:hint="eastAsia"/>
                <w:sz w:val="22"/>
              </w:rPr>
              <w:t>备注：</w:t>
            </w:r>
          </w:p>
          <w:p>
            <w:pPr>
              <w:widowControl/>
              <w:numPr>
                <w:ilvl w:val="0"/>
                <w:numId w:val="2"/>
              </w:numPr>
              <w:adjustRightInd w:val="0"/>
              <w:spacing w:line="312" w:lineRule="atLeast"/>
              <w:jc w:val="left"/>
              <w:textAlignment w:val="baseline"/>
              <w:rPr>
                <w:sz w:val="22"/>
              </w:rPr>
            </w:pPr>
            <w:r>
              <w:rPr>
                <w:rFonts w:hint="eastAsia"/>
                <w:sz w:val="22"/>
              </w:rPr>
              <w:t>请注明汇款用途：</w:t>
            </w:r>
          </w:p>
          <w:p>
            <w:pPr>
              <w:widowControl/>
              <w:numPr>
                <w:ilvl w:val="0"/>
                <w:numId w:val="2"/>
              </w:numPr>
              <w:adjustRightInd w:val="0"/>
              <w:spacing w:line="312" w:lineRule="atLeast"/>
              <w:jc w:val="left"/>
              <w:textAlignment w:val="baseline"/>
              <w:rPr>
                <w:sz w:val="22"/>
              </w:rPr>
            </w:pPr>
            <w:r>
              <w:rPr>
                <w:sz w:val="22"/>
              </w:rPr>
              <w:t>ALAT</w:t>
            </w:r>
            <w:r>
              <w:rPr>
                <w:rFonts w:hint="eastAsia"/>
                <w:sz w:val="22"/>
              </w:rPr>
              <w:t>会务费</w:t>
            </w:r>
            <w:r>
              <w:rPr>
                <w:sz w:val="22"/>
              </w:rPr>
              <w:t>+</w:t>
            </w:r>
            <w:r>
              <w:rPr>
                <w:rFonts w:hint="eastAsia"/>
                <w:sz w:val="22"/>
              </w:rPr>
              <w:t>参会人员姓名</w:t>
            </w:r>
          </w:p>
          <w:p>
            <w:pPr>
              <w:widowControl/>
              <w:jc w:val="left"/>
              <w:rPr>
                <w:sz w:val="22"/>
                <w:szCs w:val="21"/>
                <w:shd w:val="clear" w:color="auto" w:fill="FFFFFF"/>
              </w:rPr>
            </w:pP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、本账号只接受人民币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2" w:hRule="atLeast"/>
        </w:trPr>
        <w:tc>
          <w:tcPr>
            <w:tcW w:w="960" w:type="dxa"/>
            <w:shd w:val="clear" w:color="auto" w:fill="D6E3BC"/>
            <w:vAlign w:val="center"/>
          </w:tcPr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付款</w:t>
            </w:r>
          </w:p>
          <w:p>
            <w:pPr>
              <w:jc w:val="center"/>
              <w:rPr>
                <w:sz w:val="22"/>
                <w:szCs w:val="21"/>
              </w:rPr>
            </w:pPr>
            <w:r>
              <w:rPr>
                <w:rFonts w:hint="eastAsia"/>
                <w:sz w:val="22"/>
                <w:szCs w:val="21"/>
              </w:rPr>
              <w:t>金额</w:t>
            </w:r>
          </w:p>
        </w:tc>
        <w:tc>
          <w:tcPr>
            <w:tcW w:w="5546" w:type="dxa"/>
            <w:gridSpan w:val="9"/>
            <w:vAlign w:val="center"/>
          </w:tcPr>
          <w:p>
            <w:pPr>
              <w:spacing w:line="320" w:lineRule="exact"/>
              <w:rPr>
                <w:sz w:val="22"/>
                <w:szCs w:val="18"/>
                <w:u w:val="single"/>
              </w:rPr>
            </w:pPr>
            <w:r>
              <w:rPr>
                <w:rFonts w:hint="eastAsia"/>
                <w:sz w:val="22"/>
                <w:szCs w:val="21"/>
              </w:rPr>
              <w:t>共</w:t>
            </w:r>
            <w:r>
              <w:rPr>
                <w:rFonts w:hint="eastAsia"/>
                <w:sz w:val="22"/>
                <w:szCs w:val="21"/>
                <w:u w:val="single"/>
                <w:lang w:val="en-US" w:eastAsia="zh-CN"/>
              </w:rPr>
              <w:t xml:space="preserve">    </w:t>
            </w:r>
            <w:r>
              <w:rPr>
                <w:rFonts w:hint="eastAsia"/>
                <w:sz w:val="22"/>
                <w:szCs w:val="21"/>
              </w:rPr>
              <w:t>人参会，</w:t>
            </w:r>
            <w:r>
              <w:rPr>
                <w:rFonts w:hint="eastAsia"/>
                <w:sz w:val="22"/>
                <w:szCs w:val="18"/>
              </w:rPr>
              <w:t>合计</w:t>
            </w:r>
            <w:r>
              <w:rPr>
                <w:rFonts w:hint="eastAsia"/>
                <w:sz w:val="22"/>
                <w:szCs w:val="18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/>
                <w:sz w:val="22"/>
                <w:szCs w:val="18"/>
              </w:rPr>
              <w:t>元</w:t>
            </w:r>
          </w:p>
          <w:p>
            <w:pPr>
              <w:widowControl/>
              <w:spacing w:line="320" w:lineRule="exact"/>
              <w:jc w:val="left"/>
              <w:rPr>
                <w:sz w:val="22"/>
                <w:szCs w:val="18"/>
                <w:u w:val="single"/>
              </w:rPr>
            </w:pPr>
            <w:r>
              <w:rPr>
                <w:rFonts w:hint="eastAsia"/>
                <w:sz w:val="22"/>
                <w:szCs w:val="18"/>
              </w:rPr>
              <w:t>是否需要发票：（</w:t>
            </w:r>
            <w:r>
              <w:rPr>
                <w:rFonts w:hint="eastAsia"/>
                <w:sz w:val="22"/>
                <w:szCs w:val="18"/>
                <w:lang w:val="en-US" w:eastAsia="zh-CN"/>
              </w:rPr>
              <w:t xml:space="preserve">  </w:t>
            </w:r>
            <w:r>
              <w:rPr>
                <w:rFonts w:hint="eastAsia"/>
                <w:sz w:val="22"/>
                <w:szCs w:val="18"/>
              </w:rPr>
              <w:t>）发票抬头</w:t>
            </w:r>
            <w:r>
              <w:rPr>
                <w:sz w:val="22"/>
                <w:szCs w:val="18"/>
              </w:rPr>
              <w:t>:</w:t>
            </w:r>
            <w:r>
              <w:rPr>
                <w:rFonts w:hint="eastAsia"/>
                <w:sz w:val="22"/>
                <w:szCs w:val="18"/>
              </w:rPr>
              <w:t xml:space="preserve"> </w:t>
            </w:r>
          </w:p>
          <w:p>
            <w:pPr>
              <w:spacing w:line="320" w:lineRule="exact"/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>(</w:t>
            </w:r>
            <w:r>
              <w:rPr>
                <w:rFonts w:hint="eastAsia"/>
                <w:b/>
                <w:sz w:val="22"/>
                <w:szCs w:val="18"/>
              </w:rPr>
              <w:t>请将汇款凭证传真至或电邮至会务组以备会前核实</w:t>
            </w:r>
            <w:r>
              <w:rPr>
                <w:b/>
                <w:sz w:val="22"/>
                <w:szCs w:val="18"/>
              </w:rPr>
              <w:t>)</w:t>
            </w:r>
          </w:p>
        </w:tc>
        <w:tc>
          <w:tcPr>
            <w:tcW w:w="2034" w:type="dxa"/>
            <w:vAlign w:val="center"/>
          </w:tcPr>
          <w:p>
            <w:r>
              <w:rPr>
                <w:rFonts w:hint="eastAsia"/>
              </w:rPr>
              <w:t>汇款日期：</w:t>
            </w:r>
          </w:p>
          <w:p/>
          <w:p>
            <w:pPr>
              <w:rPr>
                <w:shd w:val="clear" w:color="auto" w:fill="FFFFFF"/>
              </w:rPr>
            </w:pPr>
            <w:r>
              <w:rPr>
                <w:rFonts w:hint="eastAsia"/>
              </w:rPr>
              <w:t>单位盖章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540" w:type="dxa"/>
            <w:gridSpan w:val="11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大会秘书处：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 xml:space="preserve">广东省光学学会激光加工专业委员会秘书处   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>地址：广东省深圳市龙华新区国鸿大厦A座605室</w:t>
            </w:r>
          </w:p>
          <w:p>
            <w:pPr>
              <w:jc w:val="left"/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 xml:space="preserve">联系人：蔡小姐 </w:t>
            </w:r>
            <w:r>
              <w:rPr>
                <w:rFonts w:hint="eastAsia" w:asciiTheme="minorEastAsia" w:hAnsi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 xml:space="preserve"> 电话：0755-</w:t>
            </w:r>
            <w:r>
              <w:rPr>
                <w:rFonts w:hint="eastAsia" w:asciiTheme="minorEastAsia" w:hAnsi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>2320 7500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>/</w:t>
            </w: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>15014013911</w:t>
            </w:r>
          </w:p>
          <w:p>
            <w:pPr>
              <w:jc w:val="left"/>
              <w:rPr>
                <w:sz w:val="22"/>
                <w:szCs w:val="21"/>
                <w:shd w:val="clear" w:color="auto" w:fill="FFFFFF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 w:val="0"/>
                <w:kern w:val="16"/>
                <w:position w:val="2"/>
                <w:szCs w:val="21"/>
                <w:lang w:val="en-US" w:eastAsia="zh-CN"/>
              </w:rPr>
              <w:t>邮箱: angel@laserfair.com</w:t>
            </w:r>
          </w:p>
        </w:tc>
      </w:tr>
    </w:tbl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如何到达会场：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一、深圳机场至会展中心：机场穿梭巴士（9路），会展中心站或乘坐地铁1号线直达会展中心；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二、深圳北站至会展中心：深圳北地铁站4号线，会展中心站下车直达会展中心;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三、深圳火车站至会展中心：地铁1号线直达会展中心；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四、深圳西站至会展中心：公交229路，火车西站—会展中心南。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22850" cy="3478530"/>
            <wp:effectExtent l="0" t="0" r="6350" b="762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478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Kaufmann BT">
    <w:altName w:val="Estrangelo Edessa"/>
    <w:panose1 w:val="03080502030307080303"/>
    <w:charset w:val="00"/>
    <w:family w:val="auto"/>
    <w:pitch w:val="default"/>
    <w:sig w:usb0="00000000" w:usb1="00000000" w:usb2="00000000" w:usb3="00000000" w:csb0="00000011" w:csb1="00000000"/>
  </w:font>
  <w:font w:name="Indie Flower">
    <w:altName w:val="Wide Latin"/>
    <w:panose1 w:val="02000000000000000000"/>
    <w:charset w:val="00"/>
    <w:family w:val="auto"/>
    <w:pitch w:val="default"/>
    <w:sig w:usb0="00000000" w:usb1="00000000" w:usb2="00000000" w:usb3="00000000" w:csb0="00000093" w:csb1="00000000"/>
  </w:font>
  <w:font w:name="Freehand521 BT">
    <w:altName w:val="Estrangelo Edessa"/>
    <w:panose1 w:val="03080802030307080304"/>
    <w:charset w:val="00"/>
    <w:family w:val="auto"/>
    <w:pitch w:val="default"/>
    <w:sig w:usb0="00000000" w:usb1="00000000" w:usb2="00000000" w:usb3="00000000" w:csb0="0000001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ont-weight : 400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FZDaHei-B02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日文毛筆字体">
    <w:altName w:val="MS UI Gothic"/>
    <w:panose1 w:val="02000609000000000000"/>
    <w:charset w:val="80"/>
    <w:family w:val="auto"/>
    <w:pitch w:val="default"/>
    <w:sig w:usb0="00000000" w:usb1="00000000" w:usb2="00000010" w:usb3="00000000" w:csb0="4002009F" w:csb1="DFD7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ha-Font">
    <w:altName w:val="Vijaya"/>
    <w:panose1 w:val="020B0600000000000000"/>
    <w:charset w:val="00"/>
    <w:family w:val="auto"/>
    <w:pitch w:val="default"/>
    <w:sig w:usb0="00000000" w:usb1="00000000" w:usb2="00000000" w:usb3="00000000" w:csb0="4000009F" w:csb1="DFD70000"/>
  </w:font>
  <w:font w:name="ZCOOL Addict Italic 02">
    <w:altName w:val="PMingLiU-ExtB"/>
    <w:panose1 w:val="02000505030000020003"/>
    <w:charset w:val="00"/>
    <w:family w:val="auto"/>
    <w:pitch w:val="default"/>
    <w:sig w:usb0="00000000" w:usb1="00000000" w:usb2="00000000" w:usb3="00000000" w:csb0="00000001" w:csb1="00000000"/>
  </w:font>
  <w:font w:name="海派腔调禅大黑简2.0">
    <w:altName w:val="黑体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Birch Std">
    <w:altName w:val="Mongolian Baiti"/>
    <w:panose1 w:val="03060502040705060204"/>
    <w:charset w:val="00"/>
    <w:family w:val="auto"/>
    <w:pitch w:val="default"/>
    <w:sig w:usb0="00000000" w:usb1="00000000" w:usb2="00000000" w:usb3="00000000" w:csb0="20000001" w:csb1="00000000"/>
  </w:font>
  <w:font w:name="DFPYeaSong-B5">
    <w:altName w:val="PMingLiU-ExtB"/>
    <w:panose1 w:val="02020800000000000000"/>
    <w:charset w:val="88"/>
    <w:family w:val="auto"/>
    <w:pitch w:val="default"/>
    <w:sig w:usb0="00000000" w:usb1="00000000" w:usb2="00000016" w:usb3="00000000" w:csb0="00100000" w:csb1="00000000"/>
  </w:font>
  <w:font w:name="CommercialPi BT">
    <w:altName w:val="Segoe Print"/>
    <w:panose1 w:val="05020102010206080802"/>
    <w:charset w:val="00"/>
    <w:family w:val="auto"/>
    <w:pitch w:val="default"/>
    <w:sig w:usb0="00000000" w:usb1="00000000" w:usb2="00000000" w:usb3="00000000" w:csb0="00000000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-555625</wp:posOffset>
          </wp:positionV>
          <wp:extent cx="7567295" cy="1022350"/>
          <wp:effectExtent l="0" t="0" r="14605" b="6350"/>
          <wp:wrapTopAndBottom/>
          <wp:docPr id="7" name="图片 7" descr="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页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295" cy="1022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45C"/>
    <w:multiLevelType w:val="multilevel"/>
    <w:tmpl w:val="0216345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9EDC4C5"/>
    <w:multiLevelType w:val="singleLevel"/>
    <w:tmpl w:val="59EDC4C5"/>
    <w:lvl w:ilvl="0" w:tentative="0">
      <w:start w:val="1"/>
      <w:numFmt w:val="bullet"/>
      <w:lvlText w:val="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616"/>
    <w:rsid w:val="000F25E1"/>
    <w:rsid w:val="006E3D66"/>
    <w:rsid w:val="00795616"/>
    <w:rsid w:val="01316172"/>
    <w:rsid w:val="01D76AC7"/>
    <w:rsid w:val="021F461F"/>
    <w:rsid w:val="040422EB"/>
    <w:rsid w:val="04DD3AF9"/>
    <w:rsid w:val="0502583B"/>
    <w:rsid w:val="062D1230"/>
    <w:rsid w:val="095846F3"/>
    <w:rsid w:val="0ACF3D42"/>
    <w:rsid w:val="0C8E7431"/>
    <w:rsid w:val="0EFE1C44"/>
    <w:rsid w:val="0EFF41D7"/>
    <w:rsid w:val="128E6B5C"/>
    <w:rsid w:val="12A9584B"/>
    <w:rsid w:val="12C27A80"/>
    <w:rsid w:val="13F52BE9"/>
    <w:rsid w:val="1645749D"/>
    <w:rsid w:val="17293C78"/>
    <w:rsid w:val="17531C43"/>
    <w:rsid w:val="175355DB"/>
    <w:rsid w:val="18FB6F0C"/>
    <w:rsid w:val="1A1C07EB"/>
    <w:rsid w:val="1A4443A2"/>
    <w:rsid w:val="1D1F522A"/>
    <w:rsid w:val="1DDE5E9E"/>
    <w:rsid w:val="1E8223E3"/>
    <w:rsid w:val="20F235BF"/>
    <w:rsid w:val="238178A0"/>
    <w:rsid w:val="244E15B9"/>
    <w:rsid w:val="254661F7"/>
    <w:rsid w:val="268B0127"/>
    <w:rsid w:val="2FBF339E"/>
    <w:rsid w:val="2FDD55A7"/>
    <w:rsid w:val="301146BF"/>
    <w:rsid w:val="301E3D3F"/>
    <w:rsid w:val="30291779"/>
    <w:rsid w:val="30316614"/>
    <w:rsid w:val="30A3159A"/>
    <w:rsid w:val="318F2975"/>
    <w:rsid w:val="322C658C"/>
    <w:rsid w:val="322F5FFD"/>
    <w:rsid w:val="32EC07F8"/>
    <w:rsid w:val="33486FE1"/>
    <w:rsid w:val="34006D99"/>
    <w:rsid w:val="36394513"/>
    <w:rsid w:val="38094733"/>
    <w:rsid w:val="38C00894"/>
    <w:rsid w:val="3A9D1358"/>
    <w:rsid w:val="3B1965ED"/>
    <w:rsid w:val="3DD64241"/>
    <w:rsid w:val="3E6F145B"/>
    <w:rsid w:val="3E7D595C"/>
    <w:rsid w:val="3E7F322C"/>
    <w:rsid w:val="3EF0648A"/>
    <w:rsid w:val="40227E85"/>
    <w:rsid w:val="40A0729A"/>
    <w:rsid w:val="417459B9"/>
    <w:rsid w:val="44DC70A5"/>
    <w:rsid w:val="45A233E3"/>
    <w:rsid w:val="46343184"/>
    <w:rsid w:val="46B536E3"/>
    <w:rsid w:val="4C2B48E4"/>
    <w:rsid w:val="4D9E6A89"/>
    <w:rsid w:val="4DE46EBE"/>
    <w:rsid w:val="4E0E5FBE"/>
    <w:rsid w:val="4EC047BA"/>
    <w:rsid w:val="50EA02A5"/>
    <w:rsid w:val="51686876"/>
    <w:rsid w:val="536958B4"/>
    <w:rsid w:val="548307F9"/>
    <w:rsid w:val="54CE46CA"/>
    <w:rsid w:val="58A757FA"/>
    <w:rsid w:val="59850974"/>
    <w:rsid w:val="59DE1444"/>
    <w:rsid w:val="5BF466ED"/>
    <w:rsid w:val="5CCE44D5"/>
    <w:rsid w:val="5DC13B7B"/>
    <w:rsid w:val="5E452D69"/>
    <w:rsid w:val="5E5F0078"/>
    <w:rsid w:val="5EA5099F"/>
    <w:rsid w:val="5F072D96"/>
    <w:rsid w:val="602E612E"/>
    <w:rsid w:val="60EF2D39"/>
    <w:rsid w:val="61076ED1"/>
    <w:rsid w:val="62750973"/>
    <w:rsid w:val="62D073B1"/>
    <w:rsid w:val="64FA1453"/>
    <w:rsid w:val="65DD3F7B"/>
    <w:rsid w:val="666667D4"/>
    <w:rsid w:val="666C61ED"/>
    <w:rsid w:val="67A11F23"/>
    <w:rsid w:val="68A81064"/>
    <w:rsid w:val="69736891"/>
    <w:rsid w:val="6AD8315B"/>
    <w:rsid w:val="6AF07DC5"/>
    <w:rsid w:val="6BE66C47"/>
    <w:rsid w:val="6D150B3F"/>
    <w:rsid w:val="6E2544B8"/>
    <w:rsid w:val="6E3B1924"/>
    <w:rsid w:val="707334D6"/>
    <w:rsid w:val="70B80CB0"/>
    <w:rsid w:val="70F64B92"/>
    <w:rsid w:val="71483D27"/>
    <w:rsid w:val="714F5711"/>
    <w:rsid w:val="73D132E9"/>
    <w:rsid w:val="75B61B27"/>
    <w:rsid w:val="76B95A64"/>
    <w:rsid w:val="775D45F0"/>
    <w:rsid w:val="7DEA05F9"/>
    <w:rsid w:val="7EBB26FC"/>
    <w:rsid w:val="7F135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FollowedHyperlink"/>
    <w:basedOn w:val="6"/>
    <w:unhideWhenUsed/>
    <w:qFormat/>
    <w:uiPriority w:val="99"/>
    <w:rPr>
      <w:color w:val="800080"/>
      <w:u w:val="single"/>
    </w:rPr>
  </w:style>
  <w:style w:type="character" w:styleId="9">
    <w:name w:val="Hyperlink"/>
    <w:basedOn w:val="6"/>
    <w:unhideWhenUsed/>
    <w:qFormat/>
    <w:uiPriority w:val="99"/>
    <w:rPr>
      <w:color w:val="0000FF"/>
      <w:u w:val="single"/>
    </w:rPr>
  </w:style>
  <w:style w:type="table" w:styleId="11">
    <w:name w:val="Table Grid"/>
    <w:basedOn w:val="10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font21"/>
    <w:basedOn w:val="6"/>
    <w:qFormat/>
    <w:uiPriority w:val="0"/>
    <w:rPr>
      <w:rFonts w:ascii="Calibri" w:hAnsi="Calibri" w:cs="Calibri"/>
      <w:color w:val="000000"/>
      <w:sz w:val="21"/>
      <w:szCs w:val="21"/>
      <w:u w:val="none"/>
    </w:rPr>
  </w:style>
  <w:style w:type="character" w:customStyle="1" w:styleId="13">
    <w:name w:val="font41"/>
    <w:basedOn w:val="6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4">
    <w:name w:val="font11"/>
    <w:basedOn w:val="6"/>
    <w:qFormat/>
    <w:uiPriority w:val="0"/>
    <w:rPr>
      <w:rFonts w:hint="default" w:ascii="Calibri" w:hAnsi="Calibri" w:cs="Calibri"/>
      <w:b/>
      <w:color w:val="FFFFFF"/>
      <w:sz w:val="21"/>
      <w:szCs w:val="21"/>
      <w:u w:val="none"/>
    </w:rPr>
  </w:style>
  <w:style w:type="character" w:customStyle="1" w:styleId="15">
    <w:name w:val="font51"/>
    <w:basedOn w:val="6"/>
    <w:qFormat/>
    <w:uiPriority w:val="0"/>
    <w:rPr>
      <w:rFonts w:hint="eastAsia" w:ascii="宋体" w:hAnsi="宋体" w:eastAsia="宋体" w:cs="宋体"/>
      <w:b/>
      <w:color w:val="FFFFFF"/>
      <w:sz w:val="21"/>
      <w:szCs w:val="21"/>
      <w:u w:val="none"/>
    </w:rPr>
  </w:style>
  <w:style w:type="table" w:customStyle="1" w:styleId="16">
    <w:name w:val="Plain Table 1"/>
    <w:basedOn w:val="10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49</Words>
  <Characters>280</Characters>
  <Lines>2</Lines>
  <Paragraphs>1</Paragraphs>
  <ScaleCrop>false</ScaleCrop>
  <LinksUpToDate>false</LinksUpToDate>
  <CharactersWithSpaces>328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2017-05-23T10:21:00Z</dcterms:created>
  <dc:creator>User</dc:creator>
  <cp:lastModifiedBy>Administrator</cp:lastModifiedBy>
  <cp:lastPrinted>2018-01-15T10:28:00Z</cp:lastPrinted>
  <dcterms:modified xsi:type="dcterms:W3CDTF">2018-01-30T05:55:39Z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